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b/>
          <w:bCs/>
          <w:sz w:val="28"/>
          <w:szCs w:val="28"/>
          <w:lang w:val="es-ES"/>
        </w:rPr>
      </w:pPr>
      <w:r>
        <w:rPr>
          <w:rFonts w:hint="default"/>
          <w:b/>
          <w:bCs/>
          <w:sz w:val="28"/>
          <w:szCs w:val="28"/>
          <w:lang w:val="es-ES"/>
        </w:rPr>
        <w:t>A LA SRA CONSEJERA DE EDUCACIÓN DE LA COMUNIDAD AUTÓNOMA DE LA REGIÓN DE MURCIA</w:t>
      </w:r>
    </w:p>
    <w:p>
      <w:pPr>
        <w:rPr>
          <w:rFonts w:hint="default"/>
          <w:sz w:val="24"/>
          <w:szCs w:val="24"/>
          <w:lang w:val="es-ES"/>
        </w:rPr>
      </w:pPr>
    </w:p>
    <w:p>
      <w:pPr>
        <w:spacing w:line="360" w:lineRule="auto"/>
        <w:jc w:val="both"/>
        <w:rPr>
          <w:rFonts w:hint="default"/>
          <w:sz w:val="24"/>
          <w:szCs w:val="24"/>
          <w:lang w:val="es-ES"/>
        </w:rPr>
      </w:pPr>
      <w:r>
        <w:rPr>
          <w:rFonts w:hint="default"/>
          <w:sz w:val="24"/>
          <w:szCs w:val="24"/>
          <w:lang w:val="es-ES"/>
        </w:rPr>
        <w:t>D... con DNI... y domicilio en... ante usted comparezco y EXPONGO:</w:t>
      </w:r>
    </w:p>
    <w:p>
      <w:pPr>
        <w:spacing w:line="360" w:lineRule="auto"/>
        <w:jc w:val="both"/>
        <w:rPr>
          <w:rFonts w:hint="default"/>
          <w:sz w:val="24"/>
          <w:szCs w:val="24"/>
          <w:lang w:val="es-ES"/>
        </w:rPr>
      </w:pPr>
      <w:r>
        <w:rPr>
          <w:rFonts w:hint="default"/>
          <w:sz w:val="24"/>
          <w:szCs w:val="24"/>
          <w:lang w:val="es-ES"/>
        </w:rPr>
        <w:t>Que con fecha... interpuse la solicitud de revisión de oficio cuyo resguardo le adjunto, sin que a día de hoy haya recibido noticia alguna sobre su admisión a trámite. Como usted sabe, empleé</w:t>
      </w:r>
      <w:bookmarkStart w:id="0" w:name="_GoBack"/>
      <w:bookmarkEnd w:id="0"/>
      <w:r>
        <w:rPr>
          <w:rFonts w:hint="default"/>
          <w:sz w:val="24"/>
          <w:szCs w:val="24"/>
          <w:lang w:val="es-ES"/>
        </w:rPr>
        <w:t xml:space="preserve"> el modelo de solicitud elaborado por AIDMUR, y la realicé bajo el amparo de dicha asociación.</w:t>
      </w:r>
    </w:p>
    <w:p>
      <w:pPr>
        <w:spacing w:line="360" w:lineRule="auto"/>
        <w:jc w:val="both"/>
        <w:rPr>
          <w:rFonts w:hint="default"/>
          <w:sz w:val="24"/>
          <w:szCs w:val="24"/>
          <w:lang w:val="es-ES"/>
        </w:rPr>
      </w:pPr>
      <w:r>
        <w:rPr>
          <w:rFonts w:hint="default"/>
          <w:sz w:val="24"/>
          <w:szCs w:val="24"/>
          <w:lang w:val="es-ES"/>
        </w:rPr>
        <w:t>Pues bien, he tenido conocimiento de que, inexplicablemente, esta Consejería ha tramitado (como mínimo) otra solicitud de revisión de oficio presentada bajo el paraguas de SIDEMUR semanas después de la mía, y que la admitió a trámite nada menos que en octubre del presente año, siendo inexplicable que, encontrándonos en diciembre, aún no se haya dignado a admitir a trámite mi solicitud.</w:t>
      </w:r>
    </w:p>
    <w:p>
      <w:pPr>
        <w:spacing w:line="360" w:lineRule="auto"/>
        <w:jc w:val="both"/>
        <w:rPr>
          <w:rFonts w:hint="default"/>
          <w:sz w:val="24"/>
          <w:szCs w:val="24"/>
          <w:lang w:val="es-ES"/>
        </w:rPr>
      </w:pPr>
      <w:r>
        <w:rPr>
          <w:rFonts w:hint="default"/>
          <w:sz w:val="24"/>
          <w:szCs w:val="24"/>
          <w:lang w:val="es-ES"/>
        </w:rPr>
        <w:t>Aparte de lo inaceptable que resulta el hecho de que, casi seis meses después de presentar mi solicitud, no tenga noticia alguna sobre su tramitación, considero discriminatorio y contrario al art. 14 CE que las peticiones de revisión de oficio no se tramiten por estricto orden de entrada, dándose prioridad a las presentadas por asociados de otros colectivos y dejándose en el olvido las planteadas por AIDMUR, razón por la que me reservo las acciones legales pertinentes en defensa de mis derechos fundamentales.</w:t>
      </w:r>
    </w:p>
    <w:p>
      <w:pPr>
        <w:spacing w:line="360" w:lineRule="auto"/>
        <w:jc w:val="both"/>
        <w:rPr>
          <w:rFonts w:hint="default"/>
          <w:sz w:val="24"/>
          <w:szCs w:val="24"/>
          <w:lang w:val="es-ES"/>
        </w:rPr>
      </w:pPr>
    </w:p>
    <w:p>
      <w:pPr>
        <w:spacing w:line="360" w:lineRule="auto"/>
        <w:jc w:val="both"/>
        <w:rPr>
          <w:rFonts w:hint="default"/>
          <w:sz w:val="24"/>
          <w:szCs w:val="24"/>
          <w:lang w:val="es-ES"/>
        </w:rPr>
      </w:pPr>
      <w:r>
        <w:rPr>
          <w:rFonts w:hint="default"/>
          <w:sz w:val="24"/>
          <w:szCs w:val="24"/>
          <w:lang w:val="es-ES"/>
        </w:rPr>
        <w:t>Por lo anterior,</w:t>
      </w:r>
    </w:p>
    <w:p>
      <w:pPr>
        <w:spacing w:line="360" w:lineRule="auto"/>
        <w:jc w:val="both"/>
        <w:rPr>
          <w:rFonts w:hint="default"/>
          <w:sz w:val="24"/>
          <w:szCs w:val="24"/>
          <w:lang w:val="es-ES"/>
        </w:rPr>
      </w:pPr>
      <w:r>
        <w:rPr>
          <w:rFonts w:hint="default"/>
          <w:sz w:val="24"/>
          <w:szCs w:val="24"/>
          <w:lang w:val="es-ES"/>
        </w:rPr>
        <w:t>SOLICITO se dé el necesario impulso a mi solicitud de revisión de oficio, procediéndose a su inmediata admisión a trámite de no haberse realizado ya, y resolviéndose en los plazos legalmente preceptivos.</w:t>
      </w:r>
    </w:p>
    <w:p>
      <w:pPr>
        <w:spacing w:line="360" w:lineRule="auto"/>
        <w:jc w:val="both"/>
        <w:rPr>
          <w:rFonts w:hint="default"/>
          <w:sz w:val="24"/>
          <w:szCs w:val="24"/>
          <w:lang w:val="es-ES"/>
        </w:rPr>
      </w:pPr>
    </w:p>
    <w:p>
      <w:pPr>
        <w:spacing w:line="360" w:lineRule="auto"/>
        <w:jc w:val="both"/>
        <w:rPr>
          <w:rFonts w:hint="default"/>
          <w:sz w:val="24"/>
          <w:szCs w:val="24"/>
          <w:lang w:val="es-ES"/>
        </w:rPr>
      </w:pPr>
    </w:p>
    <w:p>
      <w:pPr>
        <w:spacing w:line="360" w:lineRule="auto"/>
        <w:jc w:val="both"/>
        <w:rPr>
          <w:rFonts w:hint="default"/>
          <w:sz w:val="24"/>
          <w:szCs w:val="24"/>
          <w:lang w:val="es-ES"/>
        </w:rPr>
      </w:pPr>
      <w:r>
        <w:rPr>
          <w:rFonts w:hint="default"/>
          <w:sz w:val="24"/>
          <w:szCs w:val="24"/>
          <w:lang w:val="es-ES"/>
        </w:rPr>
        <w:t xml:space="preserve">En Murcia, a ... de diciembre de 2018 </w:t>
      </w:r>
    </w:p>
    <w:p>
      <w:pPr>
        <w:spacing w:line="360" w:lineRule="auto"/>
        <w:jc w:val="both"/>
        <w:rPr>
          <w:rFonts w:hint="default"/>
          <w:sz w:val="24"/>
          <w:szCs w:val="24"/>
          <w:lang w:val="es-ES"/>
        </w:rPr>
      </w:pPr>
    </w:p>
    <w:p>
      <w:pPr>
        <w:spacing w:line="360" w:lineRule="auto"/>
        <w:jc w:val="both"/>
        <w:rPr>
          <w:rFonts w:hint="default"/>
          <w:sz w:val="24"/>
          <w:szCs w:val="24"/>
          <w:lang w:val="es-ES"/>
        </w:rPr>
      </w:pPr>
      <w:r>
        <w:rPr>
          <w:rFonts w:hint="default"/>
          <w:sz w:val="24"/>
          <w:szCs w:val="24"/>
          <w:lang w:val="es-ES"/>
        </w:rPr>
        <w:t>Fdo..</w:t>
      </w:r>
    </w:p>
    <w:sectPr>
      <w:footerReference r:id="rId3" w:type="default"/>
      <w:footerReference r:id="rId4" w:type="even"/>
      <w:pgSz w:w="11906" w:h="16838"/>
      <w:pgMar w:top="1417" w:right="1701"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Calibri">
    <w:panose1 w:val="020F0502020204030204"/>
    <w:charset w:val="86"/>
    <w:family w:val="decorative"/>
    <w:pitch w:val="default"/>
    <w:sig w:usb0="E0002AFF" w:usb1="C000247B" w:usb2="00000009" w:usb3="00000000" w:csb0="200001FF" w:csb1="00000000"/>
  </w:font>
  <w:font w:name="Tunga">
    <w:altName w:val="Segoe UI Symbol"/>
    <w:panose1 w:val="020B0502040204020203"/>
    <w:charset w:val="01"/>
    <w:family w:val="roman"/>
    <w:pitch w:val="default"/>
    <w:sig w:usb0="00000000" w:usb1="00000000" w:usb2="00000000" w:usb3="00000000" w:csb0="00000000" w:csb1="00000000"/>
  </w:font>
  <w:font w:name="Segoe UI Symbol">
    <w:panose1 w:val="020B0502040204020203"/>
    <w:charset w:val="00"/>
    <w:family w:val="auto"/>
    <w:pitch w:val="default"/>
    <w:sig w:usb0="800001E3" w:usb1="1200FFEF" w:usb2="00040000" w:usb3="04000000" w:csb0="00000001" w:csb1="40000000"/>
  </w:font>
  <w:font w:name="Calibri Light">
    <w:panose1 w:val="020F0302020204030204"/>
    <w:charset w:val="00"/>
    <w:family w:val="modern"/>
    <w:pitch w:val="default"/>
    <w:sig w:usb0="E0002AFF" w:usb1="C000247B" w:usb2="00000009" w:usb3="00000000" w:csb0="200001FF" w:csb1="00000000"/>
  </w:font>
  <w:font w:name="Roboto Condensed">
    <w:altName w:val="Euphorigenic"/>
    <w:panose1 w:val="00000000000000000000"/>
    <w:charset w:val="00"/>
    <w:family w:val="auto"/>
    <w:pitch w:val="default"/>
    <w:sig w:usb0="00000000" w:usb1="00000000" w:usb2="00000000" w:usb3="00000000" w:csb0="00000000" w:csb1="00000000"/>
  </w:font>
  <w:font w:name="Euphorigenic">
    <w:panose1 w:val="02000400000000000000"/>
    <w:charset w:val="00"/>
    <w:family w:val="auto"/>
    <w:pitch w:val="default"/>
    <w:sig w:usb0="80000027" w:usb1="0000000A" w:usb2="00000000" w:usb3="00000000" w:csb0="00000001" w:csb1="0000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4"/>
      </w:rPr>
    </w:pPr>
    <w:r>
      <w:rPr>
        <w:rStyle w:val="4"/>
      </w:rPr>
      <w:fldChar w:fldCharType="begin"/>
    </w:r>
    <w:r>
      <w:rPr>
        <w:rStyle w:val="4"/>
      </w:rPr>
      <w:instrText xml:space="preserve">PAGE  </w:instrText>
    </w:r>
    <w:r>
      <w:rPr>
        <w:rStyle w:val="4"/>
      </w:rPr>
      <w:fldChar w:fldCharType="separate"/>
    </w:r>
    <w:r>
      <w:rPr>
        <w:rStyle w:val="4"/>
      </w:rPr>
      <w:t>12</w:t>
    </w:r>
    <w:r>
      <w:rPr>
        <w:rStyle w:val="4"/>
      </w:rPr>
      <w:fldChar w:fldCharType="end"/>
    </w:r>
    <w:r>
      <w:rPr>
        <w:rStyle w:val="4"/>
      </w:rPr>
      <w:t>/13</w:t>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4"/>
      </w:rPr>
    </w:pPr>
    <w:r>
      <w:rPr>
        <w:rStyle w:val="4"/>
      </w:rPr>
      <w:fldChar w:fldCharType="begin"/>
    </w:r>
    <w:r>
      <w:rPr>
        <w:rStyle w:val="4"/>
      </w:rPr>
      <w:instrText xml:space="preserve">PAGE  </w:instrText>
    </w:r>
    <w:r>
      <w:rPr>
        <w:rStyle w:val="4"/>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C93C0F"/>
    <w:rsid w:val="62C93C0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Calibri" w:hAnsi="Calibri" w:eastAsia="Calibri" w:cs="Times New Roman"/>
      <w:sz w:val="22"/>
      <w:szCs w:val="22"/>
      <w:lang w:val="es-ES" w:eastAsia="en-US"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252"/>
        <w:tab w:val="right" w:pos="8504"/>
      </w:tabs>
      <w:spacing w:after="0" w:line="240" w:lineRule="auto"/>
    </w:p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Office_10.2.0.5804_F1E327BC-269C-435d-A152-05C5408002CA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2018-12-12T18:42:00Z</dcterms:created>
  <dc:creator>José Mateos</dc:creator>
  <cp:lastModifiedBy>José Mateos</cp:lastModifiedBy>
  <dcterms:modified xsi:type="dcterms:W3CDTF">2018-12-12T18:51:55Z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3082-10.2.0.5804</vt:lpwstr>
  </property>
</Properties>
</file>