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 SR. CONSEJERO DE EDUCACIÓN, JUVENTUD Y DEPORTES DE LA COMUNIDAD AUTÓNOMA DE LA REGIÓN DE MURCIA</w:t>
      </w:r>
    </w:p>
    <w:p>
      <w:pPr>
        <w:jc w:val="center"/>
        <w:rPr>
          <w:b/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>D. ... , con DNI ...</w:t>
      </w:r>
      <w:r>
        <w:rPr>
          <w:sz w:val="24"/>
          <w:szCs w:val="24"/>
        </w:rPr>
        <w:t xml:space="preserve"> y domicilio en..., ante usted comparezco y como mejor proceda en Derecho DIGO: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Que mediante el presente escrito</w:t>
      </w:r>
      <w:r>
        <w:rPr>
          <w:sz w:val="24"/>
          <w:szCs w:val="24"/>
          <w:lang w:val="es-ES"/>
        </w:rPr>
        <w:t xml:space="preserve"> vengo a ACLARAR la solicitud de revisión de oficio inicialmente planteada ante esta Consejería, y cuyo resguardo de presentación aporto como Documento 1. 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El sentido de la aclaración se ciñe, exclusivamente, a corregir las alusiones que realizaba en mi solicitud inicial sobre mi cese de 30 de junio de cada año (aunque, como puede apreciarse, no lo impugnaba realmente, limitándome a impugnar mis nombramientos y ceses de julio).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Esto es así por cuanto, no habiendo tenido un nombramiento ininterrumpido durante todo el curso, sino diversos nombramientos cuya suma me llevó a acumular más de 5.5 meses trabajados, mi cese de 30 de junio no estaría viciado, por cuanto ha sido política de esta Consejería (tanto en los años previos a 2012 como a partir de 2016), cesar a los funcionarios interinos en mi situación el 30 de junio y, tras comprobar los meses de servicio, volver a nombrarlos el 1 de julio extendiendo este nombramiento hasta el 31 de agosto si acumulaban el número de meses procedentes.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consecuencia, y siendo mi situación distinta a la de los compañeros que han mantenido un único nombramiento de septiembre a junio, ciño exclusivamente mi impugnación a los nombramientos y ceses de julio conforme se indica en mi solicitud inicial de revisión de oficio, y ello con base en los actos propios de esta Consejería que, como ya he indicado, siempre ha usado (para los interinos en mi situación) la vía del cese en junio y el correlativo nombramiento de 1 de </w:t>
      </w:r>
      <w:bookmarkStart w:id="0" w:name="_GoBack"/>
      <w:bookmarkEnd w:id="0"/>
      <w:r>
        <w:rPr>
          <w:sz w:val="24"/>
          <w:szCs w:val="24"/>
          <w:lang w:val="es-ES"/>
        </w:rPr>
        <w:t>julio al 31 de agosto a fin de hacer efectivo su derecho reconocido en el art. 14 CE.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Por lo anterior,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SOLICITO se tenga aclarada mi solicitud inicial de revisión de oficio en los términos antedichos.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En Murcia, a ... de julio de 2018 </w:t>
      </w: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</w:p>
    <w:p>
      <w:pPr>
        <w:spacing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Fdo.</w:t>
      </w:r>
    </w:p>
    <w:p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Lucida Grande">
    <w:altName w:val="Segoe Print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Calibri-Bold">
    <w:altName w:val="Cambri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mSun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6976"/>
    <w:rsid w:val="000C6976"/>
    <w:rsid w:val="003C5C3B"/>
    <w:rsid w:val="0041305B"/>
    <w:rsid w:val="004A0407"/>
    <w:rsid w:val="00546165"/>
    <w:rsid w:val="0ACA6DD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2575</Characters>
  <Lines>21</Lines>
  <Paragraphs>6</Paragraphs>
  <TotalTime>0</TotalTime>
  <ScaleCrop>false</ScaleCrop>
  <LinksUpToDate>false</LinksUpToDate>
  <CharactersWithSpaces>3037</CharactersWithSpaces>
  <Application>WPS Office_10.2.0.5804_F1E327BC-269C-435d-A152-05C5408002CA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2016-03-27T09:19:00Z</dcterms:created>
  <dc:creator>user</dc:creator>
  <cp:lastModifiedBy>José Mateos</cp:lastModifiedBy>
  <dcterms:modified xsi:type="dcterms:W3CDTF">2018-06-28T11:30:52Z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3082-10.2.0.5804</vt:lpwstr>
  </property>
</Properties>
</file>